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838" w:rsidRPr="00BC5D14" w:rsidRDefault="0043106D" w:rsidP="00CE7838">
      <w:pPr>
        <w:pStyle w:val="5"/>
        <w:ind w:left="708" w:firstLine="10260"/>
        <w:rPr>
          <w:sz w:val="26"/>
          <w:szCs w:val="26"/>
        </w:rPr>
      </w:pPr>
      <w:r>
        <w:rPr>
          <w:sz w:val="26"/>
          <w:szCs w:val="26"/>
        </w:rPr>
        <w:t>Додаток 3</w:t>
      </w:r>
    </w:p>
    <w:p w:rsidR="00CE7838" w:rsidRPr="00BC5D14" w:rsidRDefault="00CE7838" w:rsidP="00CE7838">
      <w:pPr>
        <w:ind w:left="708" w:firstLine="10260"/>
        <w:rPr>
          <w:sz w:val="26"/>
          <w:szCs w:val="26"/>
        </w:rPr>
      </w:pPr>
      <w:r w:rsidRPr="00BC5D14">
        <w:rPr>
          <w:sz w:val="26"/>
          <w:szCs w:val="26"/>
        </w:rPr>
        <w:t>до листа КЗ «КОІППО</w:t>
      </w:r>
    </w:p>
    <w:p w:rsidR="00CE7838" w:rsidRPr="00BC5D14" w:rsidRDefault="00CE7838" w:rsidP="00CE7838">
      <w:pPr>
        <w:ind w:left="708" w:firstLine="10260"/>
        <w:rPr>
          <w:sz w:val="26"/>
          <w:szCs w:val="26"/>
        </w:rPr>
      </w:pPr>
      <w:r w:rsidRPr="00BC5D14">
        <w:rPr>
          <w:sz w:val="26"/>
          <w:szCs w:val="26"/>
        </w:rPr>
        <w:t xml:space="preserve">імені Василя Сухомлинського» </w:t>
      </w:r>
    </w:p>
    <w:p w:rsidR="00CE7838" w:rsidRPr="00BC5D14" w:rsidRDefault="00477926" w:rsidP="00CE7838">
      <w:pPr>
        <w:ind w:left="708" w:firstLine="10260"/>
        <w:rPr>
          <w:sz w:val="26"/>
          <w:szCs w:val="26"/>
        </w:rPr>
      </w:pPr>
      <w:r>
        <w:rPr>
          <w:sz w:val="24"/>
          <w:szCs w:val="24"/>
          <w:u w:val="single"/>
        </w:rPr>
        <w:t>14.06.2016__</w:t>
      </w:r>
      <w:r>
        <w:rPr>
          <w:sz w:val="24"/>
          <w:szCs w:val="24"/>
        </w:rPr>
        <w:t xml:space="preserve"> №__</w:t>
      </w:r>
      <w:r>
        <w:rPr>
          <w:sz w:val="24"/>
          <w:szCs w:val="24"/>
          <w:u w:val="single"/>
        </w:rPr>
        <w:t>461/04-14</w:t>
      </w:r>
      <w:r>
        <w:rPr>
          <w:sz w:val="24"/>
          <w:szCs w:val="24"/>
        </w:rPr>
        <w:t>__</w:t>
      </w:r>
    </w:p>
    <w:p w:rsidR="00D27D6D" w:rsidRDefault="00D27D6D" w:rsidP="00CE7838">
      <w:pPr>
        <w:pStyle w:val="1"/>
        <w:rPr>
          <w:b/>
          <w:sz w:val="26"/>
          <w:szCs w:val="26"/>
        </w:rPr>
      </w:pPr>
    </w:p>
    <w:p w:rsidR="00CE7838" w:rsidRPr="00BC5D14" w:rsidRDefault="00CE7838" w:rsidP="00CE7838">
      <w:pPr>
        <w:pStyle w:val="1"/>
        <w:rPr>
          <w:b/>
          <w:sz w:val="26"/>
          <w:szCs w:val="26"/>
        </w:rPr>
      </w:pPr>
      <w:r w:rsidRPr="00BC5D14">
        <w:rPr>
          <w:b/>
          <w:sz w:val="26"/>
          <w:szCs w:val="26"/>
        </w:rPr>
        <w:t xml:space="preserve">Пропозиції </w:t>
      </w:r>
    </w:p>
    <w:p w:rsidR="00CE7838" w:rsidRPr="003A7CC4" w:rsidRDefault="00CE7838" w:rsidP="00CE7838">
      <w:pPr>
        <w:pStyle w:val="1"/>
        <w:rPr>
          <w:sz w:val="27"/>
          <w:szCs w:val="27"/>
        </w:rPr>
      </w:pPr>
      <w:r w:rsidRPr="003A7CC4">
        <w:rPr>
          <w:sz w:val="27"/>
          <w:szCs w:val="27"/>
        </w:rPr>
        <w:t xml:space="preserve">комунального закладу «Кіровоградський обласний інститут післядипломної педагогічної освіти </w:t>
      </w:r>
    </w:p>
    <w:p w:rsidR="002C6C11" w:rsidRDefault="00CE7838" w:rsidP="005376CC">
      <w:pPr>
        <w:pStyle w:val="1"/>
        <w:rPr>
          <w:sz w:val="27"/>
          <w:szCs w:val="27"/>
        </w:rPr>
      </w:pPr>
      <w:r w:rsidRPr="003A7CC4">
        <w:rPr>
          <w:sz w:val="27"/>
          <w:szCs w:val="27"/>
        </w:rPr>
        <w:t>імені Василя Сухомлинського» (</w:t>
      </w:r>
      <w:r w:rsidRPr="003A7CC4">
        <w:rPr>
          <w:i/>
          <w:sz w:val="27"/>
          <w:szCs w:val="27"/>
        </w:rPr>
        <w:t>далі КЗ «КОІППО імені Василя Сухомлинського»)</w:t>
      </w:r>
      <w:r w:rsidRPr="003A7CC4">
        <w:rPr>
          <w:sz w:val="27"/>
          <w:szCs w:val="27"/>
        </w:rPr>
        <w:t xml:space="preserve"> </w:t>
      </w:r>
    </w:p>
    <w:p w:rsidR="00CE7838" w:rsidRPr="00BC5D14" w:rsidRDefault="00CE7838" w:rsidP="00CE7838">
      <w:pPr>
        <w:pStyle w:val="1"/>
        <w:rPr>
          <w:b/>
          <w:sz w:val="26"/>
          <w:szCs w:val="26"/>
        </w:rPr>
      </w:pPr>
      <w:r w:rsidRPr="003A7CC4">
        <w:rPr>
          <w:sz w:val="27"/>
          <w:szCs w:val="27"/>
        </w:rPr>
        <w:t xml:space="preserve">щодо </w:t>
      </w:r>
      <w:r w:rsidR="0043106D">
        <w:rPr>
          <w:sz w:val="27"/>
          <w:szCs w:val="27"/>
        </w:rPr>
        <w:t>масових педагогічних заходів міжнародного та всеукраїнського рівня</w:t>
      </w:r>
      <w:r w:rsidR="002C6C11">
        <w:rPr>
          <w:sz w:val="27"/>
          <w:szCs w:val="27"/>
        </w:rPr>
        <w:t xml:space="preserve"> </w:t>
      </w:r>
      <w:r w:rsidR="005376CC">
        <w:rPr>
          <w:sz w:val="27"/>
          <w:szCs w:val="27"/>
        </w:rPr>
        <w:t>на</w:t>
      </w:r>
      <w:r w:rsidRPr="003A7CC4">
        <w:rPr>
          <w:sz w:val="27"/>
          <w:szCs w:val="27"/>
        </w:rPr>
        <w:t xml:space="preserve"> 201</w:t>
      </w:r>
      <w:r>
        <w:rPr>
          <w:sz w:val="27"/>
          <w:szCs w:val="27"/>
        </w:rPr>
        <w:t>7</w:t>
      </w:r>
      <w:r w:rsidRPr="003A7CC4">
        <w:rPr>
          <w:sz w:val="27"/>
          <w:szCs w:val="27"/>
        </w:rPr>
        <w:t xml:space="preserve"> р</w:t>
      </w:r>
      <w:r w:rsidRPr="00BC5D14">
        <w:rPr>
          <w:sz w:val="26"/>
          <w:szCs w:val="26"/>
        </w:rPr>
        <w:t>і</w:t>
      </w:r>
      <w:r w:rsidR="005376CC">
        <w:rPr>
          <w:sz w:val="26"/>
          <w:szCs w:val="26"/>
        </w:rPr>
        <w:t>к</w:t>
      </w:r>
    </w:p>
    <w:p w:rsidR="00CE7838" w:rsidRPr="00D27D6D" w:rsidRDefault="00CE7838" w:rsidP="00CE7838">
      <w:pPr>
        <w:jc w:val="center"/>
        <w:rPr>
          <w:rFonts w:ascii="Cambria" w:hAnsi="Cambria"/>
          <w:b/>
          <w:sz w:val="16"/>
          <w:szCs w:val="16"/>
        </w:rPr>
      </w:pPr>
    </w:p>
    <w:p w:rsidR="00D27D6D" w:rsidRPr="00D27D6D" w:rsidRDefault="00D27D6D" w:rsidP="00D27D6D">
      <w:pPr>
        <w:pStyle w:val="40"/>
        <w:shd w:val="clear" w:color="auto" w:fill="auto"/>
        <w:tabs>
          <w:tab w:val="left" w:leader="dot" w:pos="9356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i/>
          <w:caps/>
          <w:lang w:val="uk-UA" w:eastAsia="ru-RU"/>
        </w:rPr>
      </w:pPr>
      <w:r w:rsidRPr="00D27D6D">
        <w:rPr>
          <w:rFonts w:ascii="Times New Roman" w:hAnsi="Times New Roman" w:cs="Times New Roman"/>
          <w:b w:val="0"/>
          <w:bCs w:val="0"/>
          <w:i/>
          <w:lang w:val="uk-UA" w:eastAsia="ru-RU"/>
        </w:rPr>
        <w:t>Масові педагогічні заходи міжнародного і всеукраїнського рівня</w:t>
      </w:r>
      <w:r w:rsidR="001172B3">
        <w:rPr>
          <w:rFonts w:ascii="Times New Roman" w:hAnsi="Times New Roman" w:cs="Times New Roman"/>
          <w:b w:val="0"/>
          <w:bCs w:val="0"/>
          <w:i/>
          <w:lang w:val="uk-UA" w:eastAsia="ru-RU"/>
        </w:rPr>
        <w:t>,</w:t>
      </w:r>
      <w:r w:rsidRPr="00D27D6D">
        <w:rPr>
          <w:rFonts w:ascii="Times New Roman" w:hAnsi="Times New Roman" w:cs="Times New Roman"/>
          <w:b w:val="0"/>
          <w:bCs w:val="0"/>
          <w:i/>
          <w:lang w:val="uk-UA" w:eastAsia="ru-RU"/>
        </w:rPr>
        <w:t xml:space="preserve"> організовані закладом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119"/>
        <w:gridCol w:w="1984"/>
        <w:gridCol w:w="3403"/>
        <w:gridCol w:w="1984"/>
        <w:gridCol w:w="2410"/>
        <w:gridCol w:w="1559"/>
      </w:tblGrid>
      <w:tr w:rsidR="00D27D6D" w:rsidRPr="00D27D6D" w:rsidTr="00D27D6D">
        <w:trPr>
          <w:trHeight w:val="614"/>
        </w:trPr>
        <w:tc>
          <w:tcPr>
            <w:tcW w:w="709" w:type="dxa"/>
            <w:vAlign w:val="center"/>
          </w:tcPr>
          <w:p w:rsidR="00D27D6D" w:rsidRPr="00D27D6D" w:rsidRDefault="00D27D6D" w:rsidP="00D27D6D">
            <w:pPr>
              <w:pStyle w:val="af0"/>
              <w:tabs>
                <w:tab w:val="left" w:pos="142"/>
              </w:tabs>
              <w:spacing w:after="0"/>
              <w:ind w:left="0" w:right="57"/>
              <w:jc w:val="center"/>
              <w:rPr>
                <w:bCs/>
                <w:sz w:val="26"/>
                <w:szCs w:val="26"/>
              </w:rPr>
            </w:pPr>
            <w:r w:rsidRPr="00D27D6D">
              <w:rPr>
                <w:bCs/>
                <w:sz w:val="26"/>
                <w:szCs w:val="26"/>
              </w:rPr>
              <w:t>№</w:t>
            </w:r>
          </w:p>
          <w:p w:rsidR="00D27D6D" w:rsidRPr="00D27D6D" w:rsidRDefault="00D27D6D" w:rsidP="00D27D6D">
            <w:pPr>
              <w:pStyle w:val="af0"/>
              <w:tabs>
                <w:tab w:val="left" w:pos="142"/>
              </w:tabs>
              <w:spacing w:after="0"/>
              <w:ind w:left="0" w:right="57"/>
              <w:jc w:val="center"/>
              <w:rPr>
                <w:bCs/>
                <w:sz w:val="26"/>
                <w:szCs w:val="26"/>
              </w:rPr>
            </w:pPr>
            <w:r w:rsidRPr="00D27D6D">
              <w:rPr>
                <w:bCs/>
                <w:sz w:val="26"/>
                <w:szCs w:val="26"/>
              </w:rPr>
              <w:t>з/п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D27D6D" w:rsidRPr="00D27D6D" w:rsidRDefault="00D27D6D" w:rsidP="00D27D6D">
            <w:pPr>
              <w:ind w:right="57" w:hanging="15"/>
              <w:jc w:val="center"/>
              <w:rPr>
                <w:bCs/>
                <w:sz w:val="26"/>
                <w:szCs w:val="26"/>
              </w:rPr>
            </w:pPr>
            <w:r w:rsidRPr="00D27D6D">
              <w:rPr>
                <w:bCs/>
                <w:sz w:val="26"/>
                <w:szCs w:val="26"/>
              </w:rPr>
              <w:t>Проблема (тема) заходу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D27D6D" w:rsidRPr="00D27D6D" w:rsidRDefault="00D27D6D" w:rsidP="00D27D6D">
            <w:pPr>
              <w:ind w:right="57"/>
              <w:jc w:val="center"/>
              <w:rPr>
                <w:sz w:val="26"/>
                <w:szCs w:val="26"/>
              </w:rPr>
            </w:pPr>
            <w:r w:rsidRPr="00D27D6D">
              <w:rPr>
                <w:sz w:val="26"/>
                <w:szCs w:val="26"/>
              </w:rPr>
              <w:t>Відповідальні</w:t>
            </w:r>
          </w:p>
        </w:tc>
        <w:tc>
          <w:tcPr>
            <w:tcW w:w="3403" w:type="dxa"/>
            <w:tcBorders>
              <w:top w:val="single" w:sz="4" w:space="0" w:color="auto"/>
            </w:tcBorders>
            <w:vAlign w:val="center"/>
          </w:tcPr>
          <w:p w:rsidR="00D27D6D" w:rsidRPr="00D27D6D" w:rsidRDefault="00D27D6D" w:rsidP="00D27D6D">
            <w:pPr>
              <w:ind w:right="57" w:hanging="7"/>
              <w:jc w:val="center"/>
              <w:rPr>
                <w:sz w:val="26"/>
                <w:szCs w:val="26"/>
              </w:rPr>
            </w:pPr>
            <w:r w:rsidRPr="00D27D6D">
              <w:rPr>
                <w:sz w:val="26"/>
                <w:szCs w:val="26"/>
              </w:rPr>
              <w:t>Форма заходу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D27D6D" w:rsidRPr="00D27D6D" w:rsidRDefault="00D27D6D" w:rsidP="00D27D6D">
            <w:pPr>
              <w:tabs>
                <w:tab w:val="left" w:pos="1240"/>
              </w:tabs>
              <w:ind w:right="57" w:firstLine="108"/>
              <w:jc w:val="center"/>
              <w:rPr>
                <w:sz w:val="26"/>
                <w:szCs w:val="26"/>
              </w:rPr>
            </w:pPr>
            <w:r w:rsidRPr="00D27D6D">
              <w:rPr>
                <w:sz w:val="26"/>
                <w:szCs w:val="26"/>
              </w:rPr>
              <w:t xml:space="preserve">Дата </w:t>
            </w:r>
            <w:r w:rsidRPr="00D27D6D">
              <w:rPr>
                <w:spacing w:val="-10"/>
                <w:sz w:val="26"/>
                <w:szCs w:val="26"/>
              </w:rPr>
              <w:t>проведення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27D6D" w:rsidRPr="00D27D6D" w:rsidRDefault="00D27D6D" w:rsidP="00D27D6D">
            <w:pPr>
              <w:tabs>
                <w:tab w:val="left" w:pos="1240"/>
              </w:tabs>
              <w:ind w:right="57" w:firstLine="108"/>
              <w:jc w:val="center"/>
              <w:rPr>
                <w:sz w:val="26"/>
                <w:szCs w:val="26"/>
              </w:rPr>
            </w:pPr>
            <w:r w:rsidRPr="00D27D6D">
              <w:rPr>
                <w:sz w:val="26"/>
                <w:szCs w:val="26"/>
              </w:rPr>
              <w:t>Очікуваний продукт та соціально-економічний ефект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D27D6D" w:rsidRPr="00D27D6D" w:rsidRDefault="00D27D6D" w:rsidP="00D27D6D">
            <w:pPr>
              <w:tabs>
                <w:tab w:val="left" w:pos="185"/>
                <w:tab w:val="left" w:pos="1309"/>
              </w:tabs>
              <w:ind w:right="57" w:firstLine="34"/>
              <w:jc w:val="center"/>
              <w:rPr>
                <w:sz w:val="26"/>
                <w:szCs w:val="26"/>
              </w:rPr>
            </w:pPr>
            <w:r w:rsidRPr="00D27D6D">
              <w:rPr>
                <w:sz w:val="26"/>
                <w:szCs w:val="26"/>
              </w:rPr>
              <w:t>Відмітка про виконання</w:t>
            </w:r>
          </w:p>
        </w:tc>
      </w:tr>
      <w:tr w:rsidR="00D27D6D" w:rsidRPr="00D27D6D" w:rsidTr="00D27D6D">
        <w:trPr>
          <w:trHeight w:val="366"/>
        </w:trPr>
        <w:tc>
          <w:tcPr>
            <w:tcW w:w="709" w:type="dxa"/>
          </w:tcPr>
          <w:p w:rsidR="00D27D6D" w:rsidRPr="00D27D6D" w:rsidRDefault="00D27D6D" w:rsidP="00D27D6D">
            <w:pPr>
              <w:pStyle w:val="af0"/>
              <w:tabs>
                <w:tab w:val="left" w:pos="142"/>
              </w:tabs>
              <w:spacing w:after="0"/>
              <w:ind w:left="0" w:right="57"/>
              <w:jc w:val="center"/>
              <w:rPr>
                <w:bCs/>
                <w:sz w:val="26"/>
                <w:szCs w:val="26"/>
              </w:rPr>
            </w:pPr>
            <w:r w:rsidRPr="00D27D6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D27D6D" w:rsidRPr="00D27D6D" w:rsidRDefault="00D27D6D" w:rsidP="00ED44ED">
            <w:pPr>
              <w:rPr>
                <w:bCs/>
                <w:sz w:val="26"/>
                <w:szCs w:val="26"/>
                <w:highlight w:val="yellow"/>
              </w:rPr>
            </w:pPr>
            <w:r w:rsidRPr="00D27D6D">
              <w:rPr>
                <w:sz w:val="26"/>
                <w:szCs w:val="26"/>
              </w:rPr>
              <w:t>Ідеї Василя Сухомлинського про психологічне забезпечення навчально-виховного процесу та сучасна загальна середня і професійно-технічна освіта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7D6D" w:rsidRPr="00D27D6D" w:rsidRDefault="00D27D6D" w:rsidP="00ED44ED">
            <w:pPr>
              <w:ind w:left="-26" w:right="-59"/>
              <w:jc w:val="center"/>
              <w:rPr>
                <w:sz w:val="26"/>
                <w:szCs w:val="26"/>
                <w:highlight w:val="yellow"/>
              </w:rPr>
            </w:pPr>
            <w:r w:rsidRPr="00D27D6D">
              <w:rPr>
                <w:sz w:val="26"/>
                <w:szCs w:val="26"/>
              </w:rPr>
              <w:t>Жосан О.Е.</w:t>
            </w:r>
          </w:p>
        </w:tc>
        <w:tc>
          <w:tcPr>
            <w:tcW w:w="3403" w:type="dxa"/>
            <w:tcBorders>
              <w:top w:val="single" w:sz="4" w:space="0" w:color="auto"/>
            </w:tcBorders>
          </w:tcPr>
          <w:p w:rsidR="00D27D6D" w:rsidRPr="00D27D6D" w:rsidRDefault="00D27D6D" w:rsidP="00D27D6D">
            <w:pPr>
              <w:jc w:val="center"/>
              <w:rPr>
                <w:sz w:val="26"/>
                <w:szCs w:val="26"/>
              </w:rPr>
            </w:pPr>
            <w:r w:rsidRPr="00D27D6D">
              <w:rPr>
                <w:sz w:val="26"/>
                <w:szCs w:val="26"/>
              </w:rPr>
              <w:t>Всеукраїнський науково-практичний семінар</w:t>
            </w:r>
          </w:p>
          <w:p w:rsidR="001172B3" w:rsidRDefault="00D27D6D" w:rsidP="00D27D6D">
            <w:pPr>
              <w:jc w:val="center"/>
              <w:rPr>
                <w:sz w:val="26"/>
                <w:szCs w:val="26"/>
              </w:rPr>
            </w:pPr>
            <w:r w:rsidRPr="00D27D6D">
              <w:rPr>
                <w:sz w:val="26"/>
                <w:szCs w:val="26"/>
              </w:rPr>
              <w:t>(м. Кіровоград –</w:t>
            </w:r>
          </w:p>
          <w:p w:rsidR="00D27D6D" w:rsidRPr="00D27D6D" w:rsidRDefault="00D27D6D" w:rsidP="00D27D6D">
            <w:pPr>
              <w:jc w:val="center"/>
              <w:rPr>
                <w:sz w:val="26"/>
                <w:szCs w:val="26"/>
              </w:rPr>
            </w:pPr>
            <w:r w:rsidRPr="00D27D6D">
              <w:rPr>
                <w:sz w:val="26"/>
                <w:szCs w:val="26"/>
              </w:rPr>
              <w:t>смт Павлиш)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7D6D" w:rsidRPr="00D27D6D" w:rsidRDefault="00D27D6D" w:rsidP="00D27D6D">
            <w:pPr>
              <w:jc w:val="center"/>
              <w:rPr>
                <w:sz w:val="26"/>
                <w:szCs w:val="26"/>
                <w:highlight w:val="yellow"/>
              </w:rPr>
            </w:pPr>
            <w:r w:rsidRPr="00D27D6D">
              <w:rPr>
                <w:sz w:val="26"/>
                <w:szCs w:val="26"/>
              </w:rPr>
              <w:t>27-28 вересня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27D6D" w:rsidRPr="00D27D6D" w:rsidRDefault="00D27D6D" w:rsidP="00D27D6D">
            <w:pPr>
              <w:jc w:val="center"/>
              <w:rPr>
                <w:sz w:val="26"/>
                <w:szCs w:val="26"/>
                <w:highlight w:val="yellow"/>
              </w:rPr>
            </w:pPr>
            <w:r w:rsidRPr="00D27D6D">
              <w:rPr>
                <w:sz w:val="26"/>
                <w:szCs w:val="26"/>
              </w:rPr>
              <w:t>Видання збірника матеріалів семінару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D27D6D" w:rsidRPr="00D27D6D" w:rsidRDefault="00D27D6D" w:rsidP="00D27D6D">
            <w:pPr>
              <w:pStyle w:val="af0"/>
              <w:tabs>
                <w:tab w:val="left" w:pos="142"/>
              </w:tabs>
              <w:spacing w:after="0"/>
              <w:ind w:left="0" w:right="57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D27D6D" w:rsidRPr="00D27D6D" w:rsidRDefault="00D27D6D" w:rsidP="00CE7838">
      <w:pPr>
        <w:jc w:val="center"/>
        <w:rPr>
          <w:b/>
          <w:sz w:val="26"/>
          <w:szCs w:val="26"/>
        </w:rPr>
      </w:pPr>
    </w:p>
    <w:p w:rsidR="00D27D6D" w:rsidRPr="00D27D6D" w:rsidRDefault="00D27D6D" w:rsidP="00D27D6D">
      <w:pPr>
        <w:pStyle w:val="40"/>
        <w:shd w:val="clear" w:color="auto" w:fill="auto"/>
        <w:tabs>
          <w:tab w:val="left" w:leader="dot" w:pos="9356"/>
        </w:tabs>
        <w:spacing w:before="0" w:after="0" w:line="240" w:lineRule="auto"/>
        <w:ind w:right="-739"/>
        <w:rPr>
          <w:rFonts w:ascii="Times New Roman" w:hAnsi="Times New Roman" w:cs="Times New Roman"/>
          <w:b w:val="0"/>
          <w:bCs w:val="0"/>
          <w:i/>
          <w:lang w:val="uk-UA" w:eastAsia="ru-RU"/>
        </w:rPr>
      </w:pPr>
      <w:r w:rsidRPr="00D27D6D">
        <w:rPr>
          <w:rFonts w:ascii="Times New Roman" w:hAnsi="Times New Roman" w:cs="Times New Roman"/>
          <w:b w:val="0"/>
          <w:bCs w:val="0"/>
          <w:i/>
          <w:lang w:val="uk-UA" w:eastAsia="ru-RU"/>
        </w:rPr>
        <w:t>Масові педагогічні заходи міжнародного і всеукраїнського рівня, у яких заклад виступає як співорганізатор та учасник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119"/>
        <w:gridCol w:w="1984"/>
        <w:gridCol w:w="3402"/>
        <w:gridCol w:w="1985"/>
        <w:gridCol w:w="2409"/>
        <w:gridCol w:w="1560"/>
      </w:tblGrid>
      <w:tr w:rsidR="00D27D6D" w:rsidRPr="00D27D6D" w:rsidTr="00D27D6D">
        <w:trPr>
          <w:trHeight w:val="366"/>
        </w:trPr>
        <w:tc>
          <w:tcPr>
            <w:tcW w:w="709" w:type="dxa"/>
            <w:vAlign w:val="center"/>
          </w:tcPr>
          <w:p w:rsidR="00D27D6D" w:rsidRPr="00D27D6D" w:rsidRDefault="00D27D6D" w:rsidP="00D27D6D">
            <w:pPr>
              <w:pStyle w:val="af0"/>
              <w:tabs>
                <w:tab w:val="left" w:pos="142"/>
              </w:tabs>
              <w:spacing w:after="0"/>
              <w:ind w:left="0"/>
              <w:jc w:val="center"/>
              <w:rPr>
                <w:bCs/>
                <w:sz w:val="26"/>
                <w:szCs w:val="26"/>
              </w:rPr>
            </w:pPr>
            <w:r w:rsidRPr="00D27D6D">
              <w:rPr>
                <w:bCs/>
                <w:sz w:val="26"/>
                <w:szCs w:val="26"/>
              </w:rPr>
              <w:t>№</w:t>
            </w:r>
          </w:p>
          <w:p w:rsidR="00D27D6D" w:rsidRPr="00D27D6D" w:rsidRDefault="00D27D6D" w:rsidP="00D27D6D">
            <w:pPr>
              <w:pStyle w:val="af0"/>
              <w:tabs>
                <w:tab w:val="left" w:pos="142"/>
              </w:tabs>
              <w:spacing w:after="0"/>
              <w:ind w:left="0"/>
              <w:jc w:val="center"/>
              <w:rPr>
                <w:bCs/>
                <w:sz w:val="26"/>
                <w:szCs w:val="26"/>
              </w:rPr>
            </w:pPr>
            <w:r w:rsidRPr="00D27D6D">
              <w:rPr>
                <w:bCs/>
                <w:sz w:val="26"/>
                <w:szCs w:val="26"/>
              </w:rPr>
              <w:t>з/п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D27D6D" w:rsidRPr="00D27D6D" w:rsidRDefault="00D27D6D" w:rsidP="00D27D6D">
            <w:pPr>
              <w:ind w:hanging="15"/>
              <w:jc w:val="center"/>
              <w:rPr>
                <w:bCs/>
                <w:sz w:val="26"/>
                <w:szCs w:val="26"/>
              </w:rPr>
            </w:pPr>
            <w:r w:rsidRPr="00D27D6D">
              <w:rPr>
                <w:bCs/>
                <w:sz w:val="26"/>
                <w:szCs w:val="26"/>
              </w:rPr>
              <w:t>Проблема (тема) заходу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D27D6D" w:rsidRPr="00D27D6D" w:rsidRDefault="00D27D6D" w:rsidP="00D27D6D">
            <w:pPr>
              <w:jc w:val="center"/>
              <w:rPr>
                <w:sz w:val="26"/>
                <w:szCs w:val="26"/>
              </w:rPr>
            </w:pPr>
            <w:r w:rsidRPr="00D27D6D">
              <w:rPr>
                <w:sz w:val="26"/>
                <w:szCs w:val="26"/>
              </w:rPr>
              <w:t>Відповідальні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D27D6D" w:rsidRPr="00D27D6D" w:rsidRDefault="00D27D6D" w:rsidP="00D27D6D">
            <w:pPr>
              <w:ind w:hanging="7"/>
              <w:jc w:val="center"/>
              <w:rPr>
                <w:sz w:val="26"/>
                <w:szCs w:val="26"/>
              </w:rPr>
            </w:pPr>
            <w:r w:rsidRPr="00D27D6D">
              <w:rPr>
                <w:sz w:val="26"/>
                <w:szCs w:val="26"/>
              </w:rPr>
              <w:t>Форма заходу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D27D6D" w:rsidRPr="00D27D6D" w:rsidRDefault="00D27D6D" w:rsidP="00D27D6D">
            <w:pPr>
              <w:tabs>
                <w:tab w:val="left" w:pos="1240"/>
              </w:tabs>
              <w:ind w:firstLine="108"/>
              <w:jc w:val="center"/>
              <w:rPr>
                <w:sz w:val="26"/>
                <w:szCs w:val="26"/>
              </w:rPr>
            </w:pPr>
            <w:r w:rsidRPr="00D27D6D">
              <w:rPr>
                <w:sz w:val="26"/>
                <w:szCs w:val="26"/>
              </w:rPr>
              <w:t xml:space="preserve">Дата </w:t>
            </w:r>
            <w:r w:rsidRPr="00D27D6D">
              <w:rPr>
                <w:spacing w:val="-10"/>
                <w:sz w:val="26"/>
                <w:szCs w:val="26"/>
              </w:rPr>
              <w:t>проведення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D27D6D" w:rsidRPr="00D27D6D" w:rsidRDefault="00D27D6D" w:rsidP="00D27D6D">
            <w:pPr>
              <w:tabs>
                <w:tab w:val="left" w:pos="1240"/>
              </w:tabs>
              <w:ind w:firstLine="108"/>
              <w:jc w:val="center"/>
              <w:rPr>
                <w:sz w:val="26"/>
                <w:szCs w:val="26"/>
              </w:rPr>
            </w:pPr>
            <w:r w:rsidRPr="00D27D6D">
              <w:rPr>
                <w:sz w:val="26"/>
                <w:szCs w:val="26"/>
              </w:rPr>
              <w:t>Очікуваний продукт та соціально-економічний ефект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D27D6D" w:rsidRPr="00D27D6D" w:rsidRDefault="00D27D6D" w:rsidP="00D27D6D">
            <w:pPr>
              <w:tabs>
                <w:tab w:val="left" w:pos="185"/>
                <w:tab w:val="left" w:pos="1240"/>
              </w:tabs>
              <w:ind w:firstLine="34"/>
              <w:jc w:val="center"/>
              <w:rPr>
                <w:sz w:val="26"/>
                <w:szCs w:val="26"/>
              </w:rPr>
            </w:pPr>
            <w:r w:rsidRPr="00D27D6D">
              <w:rPr>
                <w:sz w:val="26"/>
                <w:szCs w:val="26"/>
              </w:rPr>
              <w:t>Відмітка про виконання</w:t>
            </w:r>
          </w:p>
        </w:tc>
      </w:tr>
      <w:tr w:rsidR="00D27D6D" w:rsidRPr="00D27D6D" w:rsidTr="00D27D6D">
        <w:trPr>
          <w:trHeight w:val="366"/>
        </w:trPr>
        <w:tc>
          <w:tcPr>
            <w:tcW w:w="709" w:type="dxa"/>
          </w:tcPr>
          <w:p w:rsidR="00D27D6D" w:rsidRPr="00D27D6D" w:rsidRDefault="00D27D6D" w:rsidP="00D27D6D">
            <w:pPr>
              <w:pStyle w:val="af0"/>
              <w:tabs>
                <w:tab w:val="left" w:pos="142"/>
              </w:tabs>
              <w:spacing w:after="0"/>
              <w:ind w:left="0"/>
              <w:jc w:val="center"/>
              <w:rPr>
                <w:bCs/>
                <w:sz w:val="26"/>
                <w:szCs w:val="26"/>
              </w:rPr>
            </w:pPr>
            <w:r w:rsidRPr="00D27D6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D27D6D" w:rsidRPr="00D27D6D" w:rsidRDefault="00D27D6D" w:rsidP="00D27D6D">
            <w:pPr>
              <w:rPr>
                <w:bCs/>
                <w:sz w:val="26"/>
                <w:szCs w:val="26"/>
              </w:rPr>
            </w:pPr>
            <w:r w:rsidRPr="00D27D6D">
              <w:rPr>
                <w:bCs/>
                <w:sz w:val="26"/>
                <w:szCs w:val="26"/>
              </w:rPr>
              <w:t>Інн</w:t>
            </w:r>
            <w:r w:rsidR="001172B3">
              <w:rPr>
                <w:bCs/>
                <w:sz w:val="26"/>
                <w:szCs w:val="26"/>
              </w:rPr>
              <w:t>о</w:t>
            </w:r>
            <w:r w:rsidRPr="00D27D6D">
              <w:rPr>
                <w:bCs/>
                <w:sz w:val="26"/>
                <w:szCs w:val="26"/>
              </w:rPr>
              <w:t>ваційні підходи до викладання мови та літератури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7D6D" w:rsidRDefault="00D27D6D" w:rsidP="00D27D6D">
            <w:pPr>
              <w:pStyle w:val="af0"/>
              <w:tabs>
                <w:tab w:val="left" w:pos="142"/>
              </w:tabs>
              <w:spacing w:after="0"/>
              <w:ind w:left="34" w:right="-108"/>
              <w:jc w:val="center"/>
              <w:rPr>
                <w:bCs/>
                <w:spacing w:val="-8"/>
                <w:sz w:val="26"/>
                <w:szCs w:val="26"/>
              </w:rPr>
            </w:pPr>
            <w:r w:rsidRPr="00D27D6D">
              <w:rPr>
                <w:bCs/>
                <w:spacing w:val="-8"/>
                <w:sz w:val="26"/>
                <w:szCs w:val="26"/>
              </w:rPr>
              <w:t>Кричун Л.П.</w:t>
            </w:r>
            <w:r>
              <w:rPr>
                <w:bCs/>
                <w:spacing w:val="-8"/>
                <w:sz w:val="26"/>
                <w:szCs w:val="26"/>
              </w:rPr>
              <w:t>,</w:t>
            </w:r>
          </w:p>
          <w:p w:rsidR="00D27D6D" w:rsidRPr="00D27D6D" w:rsidRDefault="00D27D6D" w:rsidP="00D27D6D">
            <w:pPr>
              <w:pStyle w:val="af0"/>
              <w:tabs>
                <w:tab w:val="left" w:pos="142"/>
              </w:tabs>
              <w:spacing w:after="0"/>
              <w:ind w:left="34" w:right="-108"/>
              <w:jc w:val="center"/>
              <w:rPr>
                <w:bCs/>
                <w:spacing w:val="-8"/>
                <w:sz w:val="26"/>
                <w:szCs w:val="26"/>
              </w:rPr>
            </w:pPr>
            <w:r w:rsidRPr="00D27D6D">
              <w:rPr>
                <w:bCs/>
                <w:spacing w:val="-8"/>
                <w:sz w:val="26"/>
                <w:szCs w:val="26"/>
              </w:rPr>
              <w:t>Ревнивцева О.В.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27D6D" w:rsidRPr="00D27D6D" w:rsidRDefault="00D27D6D" w:rsidP="00D27D6D">
            <w:pPr>
              <w:jc w:val="center"/>
              <w:rPr>
                <w:bCs/>
                <w:sz w:val="26"/>
                <w:szCs w:val="26"/>
              </w:rPr>
            </w:pPr>
            <w:r w:rsidRPr="00D27D6D">
              <w:rPr>
                <w:bCs/>
                <w:sz w:val="26"/>
                <w:szCs w:val="26"/>
              </w:rPr>
              <w:t>Міжнародна (Всеукраїнська) конференція спільно з КДПУ імені В</w:t>
            </w:r>
            <w:r>
              <w:rPr>
                <w:bCs/>
                <w:sz w:val="26"/>
                <w:szCs w:val="26"/>
              </w:rPr>
              <w:t xml:space="preserve">олодимира </w:t>
            </w:r>
            <w:r w:rsidRPr="00D27D6D">
              <w:rPr>
                <w:bCs/>
                <w:sz w:val="26"/>
                <w:szCs w:val="26"/>
              </w:rPr>
              <w:t>Винниченка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27D6D" w:rsidRPr="00D27D6D" w:rsidRDefault="00D27D6D" w:rsidP="00ED44ED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D27D6D" w:rsidRPr="00D27D6D" w:rsidRDefault="00D27D6D" w:rsidP="00D27D6D">
            <w:pPr>
              <w:jc w:val="center"/>
              <w:rPr>
                <w:sz w:val="26"/>
                <w:szCs w:val="26"/>
              </w:rPr>
            </w:pPr>
            <w:r w:rsidRPr="00D27D6D">
              <w:rPr>
                <w:sz w:val="26"/>
                <w:szCs w:val="26"/>
              </w:rPr>
              <w:t>Збірник наукових праць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D27D6D" w:rsidRPr="00D27D6D" w:rsidRDefault="00D27D6D" w:rsidP="00ED44ED">
            <w:pPr>
              <w:pStyle w:val="af0"/>
              <w:tabs>
                <w:tab w:val="left" w:pos="142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D27D6D" w:rsidRPr="00D27D6D" w:rsidTr="00D27D6D">
        <w:trPr>
          <w:trHeight w:val="366"/>
        </w:trPr>
        <w:tc>
          <w:tcPr>
            <w:tcW w:w="709" w:type="dxa"/>
          </w:tcPr>
          <w:p w:rsidR="00D27D6D" w:rsidRPr="00D27D6D" w:rsidRDefault="00D27D6D" w:rsidP="00D27D6D">
            <w:pPr>
              <w:pStyle w:val="af0"/>
              <w:tabs>
                <w:tab w:val="left" w:pos="142"/>
              </w:tabs>
              <w:spacing w:after="0"/>
              <w:ind w:left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D27D6D" w:rsidRPr="00437A68" w:rsidRDefault="00D27D6D" w:rsidP="00D27D6D">
            <w:pPr>
              <w:rPr>
                <w:bCs/>
              </w:rPr>
            </w:pPr>
            <w:r w:rsidRPr="00D27D6D">
              <w:rPr>
                <w:bCs/>
                <w:sz w:val="26"/>
                <w:szCs w:val="26"/>
              </w:rPr>
              <w:t>Шкільний курс інформатики: проблеми, методологія, технології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27D6D" w:rsidRPr="00437A68" w:rsidRDefault="00D27D6D" w:rsidP="00D27D6D">
            <w:pPr>
              <w:pStyle w:val="af0"/>
              <w:tabs>
                <w:tab w:val="left" w:pos="142"/>
              </w:tabs>
              <w:spacing w:after="0"/>
              <w:ind w:left="34" w:right="-108"/>
              <w:jc w:val="center"/>
              <w:rPr>
                <w:bCs/>
                <w:spacing w:val="-8"/>
                <w:sz w:val="22"/>
                <w:szCs w:val="22"/>
              </w:rPr>
            </w:pPr>
            <w:r w:rsidRPr="00D27D6D">
              <w:rPr>
                <w:bCs/>
                <w:spacing w:val="-8"/>
                <w:sz w:val="26"/>
                <w:szCs w:val="26"/>
              </w:rPr>
              <w:t>Чала М.С., Шовенко О.С.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27D6D" w:rsidRPr="00D27D6D" w:rsidRDefault="00D27D6D" w:rsidP="00D27D6D">
            <w:pPr>
              <w:jc w:val="center"/>
              <w:rPr>
                <w:bCs/>
                <w:sz w:val="26"/>
                <w:szCs w:val="26"/>
              </w:rPr>
            </w:pPr>
            <w:r w:rsidRPr="00D27D6D">
              <w:rPr>
                <w:bCs/>
                <w:sz w:val="26"/>
                <w:szCs w:val="26"/>
              </w:rPr>
              <w:t>Всеукраїнський науково-методичний семінар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27D6D" w:rsidRPr="00D27D6D" w:rsidRDefault="00D27D6D" w:rsidP="00D27D6D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к</w:t>
            </w:r>
            <w:r w:rsidRPr="00D27D6D">
              <w:rPr>
                <w:b w:val="0"/>
                <w:sz w:val="26"/>
                <w:szCs w:val="26"/>
              </w:rPr>
              <w:t>інець квітня-початок травня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1172B3" w:rsidRDefault="00D27D6D" w:rsidP="00D27D6D">
            <w:pPr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D27D6D">
              <w:rPr>
                <w:rFonts w:eastAsiaTheme="minorHAnsi"/>
                <w:sz w:val="26"/>
                <w:szCs w:val="26"/>
                <w:lang w:eastAsia="en-US"/>
              </w:rPr>
              <w:t xml:space="preserve">Висвітлення на сайтах МОН України та </w:t>
            </w:r>
          </w:p>
          <w:p w:rsidR="001172B3" w:rsidRDefault="00D27D6D" w:rsidP="00D27D6D">
            <w:pPr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D27D6D">
              <w:rPr>
                <w:rFonts w:eastAsiaTheme="minorHAnsi"/>
                <w:sz w:val="26"/>
                <w:szCs w:val="26"/>
                <w:lang w:eastAsia="en-US"/>
              </w:rPr>
              <w:t xml:space="preserve">КЗ «КОІППО </w:t>
            </w:r>
          </w:p>
          <w:p w:rsidR="00D27D6D" w:rsidRPr="00D27D6D" w:rsidRDefault="00D27D6D" w:rsidP="00D27D6D">
            <w:pPr>
              <w:jc w:val="center"/>
              <w:rPr>
                <w:sz w:val="26"/>
                <w:szCs w:val="26"/>
              </w:rPr>
            </w:pPr>
            <w:r w:rsidRPr="00D27D6D">
              <w:rPr>
                <w:rFonts w:eastAsiaTheme="minorHAnsi"/>
                <w:sz w:val="26"/>
                <w:szCs w:val="26"/>
                <w:lang w:eastAsia="en-US"/>
              </w:rPr>
              <w:t>імені Василя Сухомлинського»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D27D6D" w:rsidRPr="00D27D6D" w:rsidRDefault="00D27D6D" w:rsidP="00ED44ED">
            <w:pPr>
              <w:pStyle w:val="af0"/>
              <w:tabs>
                <w:tab w:val="left" w:pos="142"/>
              </w:tabs>
              <w:jc w:val="center"/>
              <w:rPr>
                <w:bCs/>
                <w:sz w:val="26"/>
                <w:szCs w:val="26"/>
              </w:rPr>
            </w:pPr>
          </w:p>
        </w:tc>
      </w:tr>
      <w:tr w:rsidR="00D27D6D" w:rsidRPr="00D27D6D" w:rsidTr="00D27D6D">
        <w:trPr>
          <w:trHeight w:val="985"/>
        </w:trPr>
        <w:tc>
          <w:tcPr>
            <w:tcW w:w="709" w:type="dxa"/>
          </w:tcPr>
          <w:p w:rsidR="00D27D6D" w:rsidRPr="00D27D6D" w:rsidRDefault="00D27D6D" w:rsidP="00D27D6D">
            <w:pPr>
              <w:pStyle w:val="af0"/>
              <w:tabs>
                <w:tab w:val="left" w:pos="142"/>
              </w:tabs>
              <w:spacing w:after="0"/>
              <w:ind w:left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D27D6D" w:rsidRPr="00D27D6D" w:rsidRDefault="00D27D6D" w:rsidP="00D27D6D">
            <w:pPr>
              <w:rPr>
                <w:bCs/>
                <w:sz w:val="26"/>
                <w:szCs w:val="26"/>
              </w:rPr>
            </w:pPr>
            <w:r w:rsidRPr="00D27D6D">
              <w:rPr>
                <w:bCs/>
                <w:sz w:val="26"/>
                <w:szCs w:val="26"/>
              </w:rPr>
              <w:t>Регіональний фінал Всеукраїнських змагань з усного математичного</w:t>
            </w:r>
          </w:p>
          <w:p w:rsidR="00D27D6D" w:rsidRPr="00D27D6D" w:rsidRDefault="001172B3" w:rsidP="00D27D6D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рахунку в режимі он</w:t>
            </w:r>
            <w:r w:rsidR="00D27D6D" w:rsidRPr="00D27D6D">
              <w:rPr>
                <w:bCs/>
                <w:sz w:val="26"/>
                <w:szCs w:val="26"/>
              </w:rPr>
              <w:t>лайн Прангліміне (Кіровоградська, Полтавська, Черкаська області)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27D6D" w:rsidRPr="00D27D6D" w:rsidRDefault="00D27D6D" w:rsidP="00D27D6D">
            <w:pPr>
              <w:jc w:val="center"/>
              <w:rPr>
                <w:bCs/>
                <w:sz w:val="26"/>
                <w:szCs w:val="26"/>
              </w:rPr>
            </w:pPr>
            <w:r w:rsidRPr="00D27D6D">
              <w:rPr>
                <w:bCs/>
                <w:sz w:val="26"/>
                <w:szCs w:val="26"/>
              </w:rPr>
              <w:t>Чала М.С.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27D6D" w:rsidRPr="00D27D6D" w:rsidRDefault="00D27D6D" w:rsidP="00D27D6D">
            <w:pPr>
              <w:jc w:val="center"/>
              <w:rPr>
                <w:bCs/>
                <w:sz w:val="26"/>
                <w:szCs w:val="26"/>
              </w:rPr>
            </w:pPr>
            <w:r w:rsidRPr="00D27D6D">
              <w:rPr>
                <w:bCs/>
                <w:sz w:val="26"/>
                <w:szCs w:val="26"/>
              </w:rPr>
              <w:t>Змагання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27D6D" w:rsidRPr="00D27D6D" w:rsidRDefault="00D27D6D" w:rsidP="00D27D6D">
            <w:pPr>
              <w:jc w:val="center"/>
              <w:rPr>
                <w:bCs/>
                <w:sz w:val="26"/>
                <w:szCs w:val="26"/>
              </w:rPr>
            </w:pPr>
            <w:r w:rsidRPr="00D27D6D">
              <w:rPr>
                <w:bCs/>
                <w:sz w:val="26"/>
                <w:szCs w:val="26"/>
              </w:rPr>
              <w:t>січень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172B3" w:rsidRDefault="00D27D6D" w:rsidP="00D27D6D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</w:t>
            </w:r>
            <w:r w:rsidRPr="00D27D6D">
              <w:rPr>
                <w:bCs/>
                <w:sz w:val="26"/>
                <w:szCs w:val="26"/>
              </w:rPr>
              <w:t xml:space="preserve">исвітлення на сайтах МОН України, міжнародного проекту Міксіке та КЗ «КОІППО </w:t>
            </w:r>
          </w:p>
          <w:p w:rsidR="00D27D6D" w:rsidRPr="00D27D6D" w:rsidRDefault="00D27D6D" w:rsidP="00D27D6D">
            <w:pPr>
              <w:jc w:val="center"/>
              <w:rPr>
                <w:bCs/>
                <w:sz w:val="26"/>
                <w:szCs w:val="26"/>
              </w:rPr>
            </w:pPr>
            <w:r w:rsidRPr="00D27D6D">
              <w:rPr>
                <w:bCs/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D6D" w:rsidRPr="00D27D6D" w:rsidRDefault="00D27D6D" w:rsidP="00ED44ED">
            <w:pPr>
              <w:pStyle w:val="af0"/>
              <w:tabs>
                <w:tab w:val="left" w:pos="142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E7838" w:rsidRPr="00AE327F" w:rsidRDefault="00CE7838" w:rsidP="00D27D6D">
      <w:pPr>
        <w:jc w:val="center"/>
        <w:rPr>
          <w:rFonts w:ascii="Cambria" w:hAnsi="Cambria"/>
          <w:b/>
          <w:sz w:val="16"/>
          <w:szCs w:val="16"/>
        </w:rPr>
      </w:pPr>
    </w:p>
    <w:sectPr w:rsidR="00CE7838" w:rsidRPr="00AE327F" w:rsidSect="00010F85">
      <w:headerReference w:type="default" r:id="rId6"/>
      <w:footerReference w:type="even" r:id="rId7"/>
      <w:pgSz w:w="16838" w:h="11906" w:orient="landscape"/>
      <w:pgMar w:top="709" w:right="851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089" w:rsidRDefault="00101089" w:rsidP="0069597A">
      <w:r>
        <w:separator/>
      </w:r>
    </w:p>
  </w:endnote>
  <w:endnote w:type="continuationSeparator" w:id="1">
    <w:p w:rsidR="00101089" w:rsidRDefault="00101089" w:rsidP="00695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C25" w:rsidRDefault="00297514" w:rsidP="0001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3C2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3C25" w:rsidRDefault="006C3C2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089" w:rsidRDefault="00101089" w:rsidP="0069597A">
      <w:r>
        <w:separator/>
      </w:r>
    </w:p>
  </w:footnote>
  <w:footnote w:type="continuationSeparator" w:id="1">
    <w:p w:rsidR="00101089" w:rsidRDefault="00101089" w:rsidP="006959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C25" w:rsidRDefault="006C3C25">
    <w:pPr>
      <w:pStyle w:val="aa"/>
      <w:jc w:val="center"/>
      <w:rPr>
        <w:sz w:val="24"/>
        <w:szCs w:val="24"/>
      </w:rPr>
    </w:pPr>
    <w:r>
      <w:t xml:space="preserve">                                                                                                                   </w:t>
    </w:r>
    <w:r w:rsidR="00297514" w:rsidRPr="000548A3">
      <w:rPr>
        <w:sz w:val="22"/>
        <w:szCs w:val="22"/>
      </w:rPr>
      <w:fldChar w:fldCharType="begin"/>
    </w:r>
    <w:r w:rsidRPr="000548A3">
      <w:rPr>
        <w:sz w:val="22"/>
        <w:szCs w:val="22"/>
      </w:rPr>
      <w:instrText xml:space="preserve"> PAGE   \* MERGEFORMAT </w:instrText>
    </w:r>
    <w:r w:rsidR="00297514" w:rsidRPr="000548A3">
      <w:rPr>
        <w:sz w:val="22"/>
        <w:szCs w:val="22"/>
      </w:rPr>
      <w:fldChar w:fldCharType="separate"/>
    </w:r>
    <w:r w:rsidR="00477926">
      <w:rPr>
        <w:noProof/>
        <w:sz w:val="22"/>
        <w:szCs w:val="22"/>
      </w:rPr>
      <w:t>2</w:t>
    </w:r>
    <w:r w:rsidR="00297514" w:rsidRPr="000548A3">
      <w:rPr>
        <w:sz w:val="22"/>
        <w:szCs w:val="22"/>
      </w:rPr>
      <w:fldChar w:fldCharType="end"/>
    </w:r>
    <w:r w:rsidRPr="008B7134">
      <w:rPr>
        <w:sz w:val="24"/>
        <w:szCs w:val="24"/>
      </w:rPr>
      <w:t xml:space="preserve">                 </w:t>
    </w:r>
    <w:r>
      <w:rPr>
        <w:sz w:val="24"/>
        <w:szCs w:val="24"/>
      </w:rPr>
      <w:t xml:space="preserve">                                                 </w:t>
    </w:r>
    <w:r w:rsidRPr="008B7134">
      <w:rPr>
        <w:sz w:val="24"/>
        <w:szCs w:val="24"/>
      </w:rPr>
      <w:t>Продовження додатка</w:t>
    </w:r>
    <w:r>
      <w:rPr>
        <w:sz w:val="24"/>
        <w:szCs w:val="24"/>
      </w:rPr>
      <w:t xml:space="preserve"> </w:t>
    </w:r>
    <w:r w:rsidR="003F706A">
      <w:rPr>
        <w:sz w:val="24"/>
        <w:szCs w:val="24"/>
      </w:rPr>
      <w:t>3</w:t>
    </w:r>
  </w:p>
  <w:p w:rsidR="003F706A" w:rsidRPr="008B7134" w:rsidRDefault="003F706A">
    <w:pPr>
      <w:pStyle w:val="aa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7838"/>
    <w:rsid w:val="00010F85"/>
    <w:rsid w:val="00011093"/>
    <w:rsid w:val="000338D0"/>
    <w:rsid w:val="000954AE"/>
    <w:rsid w:val="00101089"/>
    <w:rsid w:val="001172B3"/>
    <w:rsid w:val="00211E56"/>
    <w:rsid w:val="0026691F"/>
    <w:rsid w:val="00297514"/>
    <w:rsid w:val="002B15C3"/>
    <w:rsid w:val="002C6C11"/>
    <w:rsid w:val="00321C55"/>
    <w:rsid w:val="003718A2"/>
    <w:rsid w:val="003F706A"/>
    <w:rsid w:val="00423176"/>
    <w:rsid w:val="0043106D"/>
    <w:rsid w:val="00477926"/>
    <w:rsid w:val="00477F74"/>
    <w:rsid w:val="004818DA"/>
    <w:rsid w:val="00526612"/>
    <w:rsid w:val="005376CC"/>
    <w:rsid w:val="005D212F"/>
    <w:rsid w:val="005F5823"/>
    <w:rsid w:val="00615903"/>
    <w:rsid w:val="00622A40"/>
    <w:rsid w:val="0069597A"/>
    <w:rsid w:val="006A5086"/>
    <w:rsid w:val="006B0F19"/>
    <w:rsid w:val="006C3C25"/>
    <w:rsid w:val="006F3D66"/>
    <w:rsid w:val="00772B58"/>
    <w:rsid w:val="00862053"/>
    <w:rsid w:val="00891D15"/>
    <w:rsid w:val="00916FEE"/>
    <w:rsid w:val="009C763B"/>
    <w:rsid w:val="009D4A3B"/>
    <w:rsid w:val="009F3268"/>
    <w:rsid w:val="00A52779"/>
    <w:rsid w:val="00A7174C"/>
    <w:rsid w:val="00A91847"/>
    <w:rsid w:val="00AB4260"/>
    <w:rsid w:val="00B51860"/>
    <w:rsid w:val="00B93F44"/>
    <w:rsid w:val="00C222FC"/>
    <w:rsid w:val="00C27668"/>
    <w:rsid w:val="00C3193C"/>
    <w:rsid w:val="00C727A0"/>
    <w:rsid w:val="00C96569"/>
    <w:rsid w:val="00CE7838"/>
    <w:rsid w:val="00D12E4E"/>
    <w:rsid w:val="00D27D6D"/>
    <w:rsid w:val="00D30180"/>
    <w:rsid w:val="00DC425D"/>
    <w:rsid w:val="00DE77A8"/>
    <w:rsid w:val="00DF1B9F"/>
    <w:rsid w:val="00E0473A"/>
    <w:rsid w:val="00E10821"/>
    <w:rsid w:val="00E830EB"/>
    <w:rsid w:val="00E845BC"/>
    <w:rsid w:val="00EB33B7"/>
    <w:rsid w:val="00EC63EB"/>
    <w:rsid w:val="00ED0EE1"/>
    <w:rsid w:val="00EE76BC"/>
    <w:rsid w:val="00F1285C"/>
    <w:rsid w:val="00F705CB"/>
    <w:rsid w:val="00F94747"/>
    <w:rsid w:val="00FF0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3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E7838"/>
    <w:pPr>
      <w:keepNext/>
      <w:widowControl/>
      <w:jc w:val="center"/>
      <w:outlineLvl w:val="0"/>
    </w:pPr>
    <w:rPr>
      <w:sz w:val="28"/>
    </w:rPr>
  </w:style>
  <w:style w:type="paragraph" w:styleId="5">
    <w:name w:val="heading 5"/>
    <w:basedOn w:val="a"/>
    <w:next w:val="a"/>
    <w:link w:val="50"/>
    <w:qFormat/>
    <w:rsid w:val="00CE7838"/>
    <w:pPr>
      <w:keepNext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CE783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83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CE783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E783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footer"/>
    <w:basedOn w:val="a"/>
    <w:link w:val="a4"/>
    <w:rsid w:val="00CE7838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rsid w:val="00CE783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CE7838"/>
  </w:style>
  <w:style w:type="paragraph" w:styleId="a6">
    <w:name w:val="Title"/>
    <w:basedOn w:val="a"/>
    <w:link w:val="a7"/>
    <w:qFormat/>
    <w:rsid w:val="00CE7838"/>
    <w:pPr>
      <w:widowControl/>
      <w:jc w:val="center"/>
    </w:pPr>
    <w:rPr>
      <w:b/>
      <w:bCs/>
      <w:sz w:val="32"/>
      <w:szCs w:val="24"/>
    </w:rPr>
  </w:style>
  <w:style w:type="character" w:customStyle="1" w:styleId="a7">
    <w:name w:val="Назва Знак"/>
    <w:basedOn w:val="a0"/>
    <w:link w:val="a6"/>
    <w:rsid w:val="00CE78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8">
    <w:name w:val="No Spacing"/>
    <w:link w:val="a9"/>
    <w:uiPriority w:val="1"/>
    <w:qFormat/>
    <w:rsid w:val="00CE78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header"/>
    <w:basedOn w:val="a"/>
    <w:link w:val="ab"/>
    <w:uiPriority w:val="99"/>
    <w:rsid w:val="00CE7838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CE783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Normal (Web)"/>
    <w:basedOn w:val="a"/>
    <w:uiPriority w:val="99"/>
    <w:unhideWhenUsed/>
    <w:rsid w:val="002B15C3"/>
    <w:pPr>
      <w:widowControl/>
      <w:spacing w:before="100" w:beforeAutospacing="1" w:after="100" w:afterAutospacing="1"/>
    </w:pPr>
    <w:rPr>
      <w:sz w:val="24"/>
      <w:szCs w:val="24"/>
      <w:lang w:val="ru-RU"/>
    </w:rPr>
  </w:style>
  <w:style w:type="paragraph" w:styleId="ad">
    <w:name w:val="Body Text"/>
    <w:basedOn w:val="a"/>
    <w:link w:val="ae"/>
    <w:rsid w:val="00B51860"/>
    <w:pPr>
      <w:widowControl/>
      <w:jc w:val="center"/>
    </w:pPr>
    <w:rPr>
      <w:b/>
      <w:bCs/>
      <w:sz w:val="28"/>
      <w:szCs w:val="24"/>
    </w:rPr>
  </w:style>
  <w:style w:type="character" w:customStyle="1" w:styleId="ae">
    <w:name w:val="Основний текст Знак"/>
    <w:basedOn w:val="a0"/>
    <w:link w:val="ad"/>
    <w:rsid w:val="00B5186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C96569"/>
  </w:style>
  <w:style w:type="character" w:styleId="af">
    <w:name w:val="Strong"/>
    <w:basedOn w:val="a0"/>
    <w:uiPriority w:val="22"/>
    <w:qFormat/>
    <w:rsid w:val="00C96569"/>
    <w:rPr>
      <w:b/>
      <w:bCs/>
    </w:rPr>
  </w:style>
  <w:style w:type="paragraph" w:customStyle="1" w:styleId="Default">
    <w:name w:val="Default"/>
    <w:rsid w:val="006C3C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Body Text Indent"/>
    <w:basedOn w:val="a"/>
    <w:link w:val="af1"/>
    <w:unhideWhenUsed/>
    <w:rsid w:val="00D27D6D"/>
    <w:pPr>
      <w:spacing w:after="120"/>
      <w:ind w:left="283"/>
    </w:pPr>
  </w:style>
  <w:style w:type="character" w:customStyle="1" w:styleId="af1">
    <w:name w:val="Основний текст з відступом Знак"/>
    <w:basedOn w:val="a0"/>
    <w:link w:val="af0"/>
    <w:rsid w:val="00D27D6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4">
    <w:name w:val="Основной текст (4)_"/>
    <w:basedOn w:val="a0"/>
    <w:link w:val="40"/>
    <w:rsid w:val="00D27D6D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27D6D"/>
    <w:pPr>
      <w:shd w:val="clear" w:color="auto" w:fill="FFFFFF"/>
      <w:spacing w:before="300" w:after="360" w:line="0" w:lineRule="atLeast"/>
    </w:pPr>
    <w:rPr>
      <w:rFonts w:asciiTheme="minorHAnsi" w:eastAsiaTheme="minorHAnsi" w:hAnsiTheme="minorHAnsi" w:cstheme="minorBidi"/>
      <w:b/>
      <w:bCs/>
      <w:sz w:val="26"/>
      <w:szCs w:val="26"/>
      <w:lang w:val="ru-RU" w:eastAsia="en-US"/>
    </w:rPr>
  </w:style>
  <w:style w:type="character" w:customStyle="1" w:styleId="a9">
    <w:name w:val="Без інтервалів Знак"/>
    <w:link w:val="a8"/>
    <w:uiPriority w:val="1"/>
    <w:rsid w:val="00D27D6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ksuna</cp:lastModifiedBy>
  <cp:revision>10</cp:revision>
  <cp:lastPrinted>2016-06-10T06:27:00Z</cp:lastPrinted>
  <dcterms:created xsi:type="dcterms:W3CDTF">2016-06-06T12:22:00Z</dcterms:created>
  <dcterms:modified xsi:type="dcterms:W3CDTF">2016-06-14T07:15:00Z</dcterms:modified>
</cp:coreProperties>
</file>